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5B" w:rsidRPr="00B57A5B" w:rsidRDefault="00B57A5B" w:rsidP="00B57A5B">
      <w:pPr>
        <w:pStyle w:val="Corpodetexto"/>
        <w:spacing w:after="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DECRETO MU</w:t>
      </w:r>
      <w:bookmarkStart w:id="0" w:name="_GoBack"/>
      <w:bookmarkEnd w:id="0"/>
      <w:r>
        <w:rPr>
          <w:rFonts w:ascii="Palatino Linotype" w:hAnsi="Palatino Linotype"/>
          <w:b/>
          <w:sz w:val="22"/>
          <w:szCs w:val="22"/>
        </w:rPr>
        <w:t>NICIPAL Nº 00</w:t>
      </w:r>
      <w:r w:rsidR="00CC19DC">
        <w:rPr>
          <w:rFonts w:ascii="Palatino Linotype" w:hAnsi="Palatino Linotype"/>
          <w:b/>
          <w:sz w:val="22"/>
          <w:szCs w:val="22"/>
        </w:rPr>
        <w:t>1</w:t>
      </w:r>
      <w:r w:rsidRPr="00B57A5B">
        <w:rPr>
          <w:rFonts w:ascii="Palatino Linotype" w:hAnsi="Palatino Linotype"/>
          <w:b/>
          <w:sz w:val="22"/>
          <w:szCs w:val="22"/>
        </w:rPr>
        <w:t>/201</w:t>
      </w:r>
      <w:r>
        <w:rPr>
          <w:rFonts w:ascii="Palatino Linotype" w:hAnsi="Palatino Linotype"/>
          <w:b/>
          <w:sz w:val="22"/>
          <w:szCs w:val="22"/>
        </w:rPr>
        <w:t xml:space="preserve">8       </w:t>
      </w:r>
      <w:r w:rsidRPr="00B57A5B">
        <w:rPr>
          <w:rFonts w:ascii="Palatino Linotype" w:hAnsi="Palatino Linotype"/>
          <w:b/>
          <w:sz w:val="22"/>
          <w:szCs w:val="22"/>
        </w:rPr>
        <w:t xml:space="preserve">SÃO MARTINHO/RS, </w:t>
      </w:r>
      <w:r w:rsidR="008B34DD">
        <w:rPr>
          <w:rFonts w:ascii="Palatino Linotype" w:hAnsi="Palatino Linotype"/>
          <w:b/>
          <w:sz w:val="22"/>
          <w:szCs w:val="22"/>
        </w:rPr>
        <w:t>04</w:t>
      </w:r>
      <w:r w:rsidRPr="00B57A5B">
        <w:rPr>
          <w:rFonts w:ascii="Palatino Linotype" w:hAnsi="Palatino Linotype"/>
          <w:b/>
          <w:sz w:val="22"/>
          <w:szCs w:val="22"/>
        </w:rPr>
        <w:t xml:space="preserve"> DE JANEIRO DE 201</w:t>
      </w:r>
      <w:r>
        <w:rPr>
          <w:rFonts w:ascii="Palatino Linotype" w:hAnsi="Palatino Linotype"/>
          <w:b/>
          <w:sz w:val="22"/>
          <w:szCs w:val="22"/>
        </w:rPr>
        <w:t>8</w:t>
      </w:r>
      <w:r w:rsidRPr="00B57A5B">
        <w:rPr>
          <w:rFonts w:ascii="Palatino Linotype" w:hAnsi="Palatino Linotype"/>
          <w:b/>
          <w:sz w:val="22"/>
          <w:szCs w:val="22"/>
        </w:rPr>
        <w:t>.</w:t>
      </w:r>
    </w:p>
    <w:p w:rsidR="00B57A5B" w:rsidRPr="00B57A5B" w:rsidRDefault="00B57A5B" w:rsidP="00B57A5B">
      <w:pPr>
        <w:ind w:left="2124"/>
        <w:rPr>
          <w:rFonts w:ascii="Palatino Linotype" w:hAnsi="Palatino Linotype"/>
          <w:b/>
          <w:sz w:val="22"/>
          <w:szCs w:val="22"/>
        </w:rPr>
      </w:pPr>
    </w:p>
    <w:p w:rsidR="00B57A5B" w:rsidRPr="00B57A5B" w:rsidRDefault="00B57A5B" w:rsidP="00B57A5B">
      <w:pPr>
        <w:ind w:left="2124"/>
        <w:rPr>
          <w:rFonts w:ascii="Palatino Linotype" w:hAnsi="Palatino Linotype"/>
          <w:b/>
          <w:sz w:val="22"/>
          <w:szCs w:val="22"/>
        </w:rPr>
      </w:pPr>
    </w:p>
    <w:p w:rsidR="00B57A5B" w:rsidRPr="00B57A5B" w:rsidRDefault="00B57A5B" w:rsidP="00B57A5B">
      <w:pPr>
        <w:pStyle w:val="Recuodecorpodetexto"/>
        <w:pBdr>
          <w:bottom w:val="single" w:sz="12" w:space="1" w:color="auto"/>
        </w:pBdr>
        <w:ind w:left="4253" w:firstLine="0"/>
        <w:jc w:val="both"/>
        <w:rPr>
          <w:rFonts w:ascii="Palatino Linotype" w:hAnsi="Palatino Linotype" w:cs="Calibri"/>
          <w:sz w:val="22"/>
        </w:rPr>
      </w:pPr>
      <w:r>
        <w:rPr>
          <w:rFonts w:ascii="Palatino Linotype" w:hAnsi="Palatino Linotype" w:cs="Calibri"/>
          <w:sz w:val="22"/>
        </w:rPr>
        <w:t xml:space="preserve">“ESTABELECE </w:t>
      </w:r>
      <w:r w:rsidRPr="00B57A5B">
        <w:rPr>
          <w:rFonts w:ascii="Palatino Linotype" w:hAnsi="Palatino Linotype" w:cs="Calibri"/>
          <w:sz w:val="22"/>
        </w:rPr>
        <w:t xml:space="preserve">O </w:t>
      </w:r>
      <w:r>
        <w:rPr>
          <w:rFonts w:ascii="Palatino Linotype" w:hAnsi="Palatino Linotype" w:cs="Calibri"/>
          <w:sz w:val="22"/>
        </w:rPr>
        <w:t>TURNO ESPECIAL CONTÍNUO ÚNICO NAS DEPENDÊNCIAS DAS ESCOLAS</w:t>
      </w:r>
      <w:r w:rsidRPr="00B57A5B">
        <w:rPr>
          <w:rFonts w:ascii="Palatino Linotype" w:hAnsi="Palatino Linotype" w:cs="Calibri"/>
          <w:sz w:val="22"/>
        </w:rPr>
        <w:t xml:space="preserve"> DO MUNICÍPIO DE SÃO MARTINHO”.</w:t>
      </w:r>
    </w:p>
    <w:p w:rsidR="00B57A5B" w:rsidRPr="00B57A5B" w:rsidRDefault="00B57A5B" w:rsidP="00B57A5B">
      <w:pPr>
        <w:rPr>
          <w:rFonts w:ascii="Palatino Linotype" w:hAnsi="Palatino Linotype" w:cs="Calibri"/>
          <w:b/>
          <w:bCs/>
          <w:sz w:val="22"/>
        </w:rPr>
      </w:pPr>
    </w:p>
    <w:p w:rsidR="00B57A5B" w:rsidRPr="00B57A5B" w:rsidRDefault="00B57A5B" w:rsidP="00B57A5B">
      <w:pPr>
        <w:rPr>
          <w:rFonts w:ascii="Palatino Linotype" w:hAnsi="Palatino Linotype" w:cs="Calibri"/>
          <w:b/>
          <w:bCs/>
          <w:sz w:val="22"/>
        </w:rPr>
      </w:pPr>
      <w:r w:rsidRPr="00B57A5B">
        <w:rPr>
          <w:rFonts w:ascii="Palatino Linotype" w:hAnsi="Palatino Linotype" w:cs="Calibri"/>
          <w:b/>
          <w:bCs/>
          <w:sz w:val="22"/>
        </w:rPr>
        <w:tab/>
      </w:r>
      <w:r w:rsidRPr="00B57A5B">
        <w:rPr>
          <w:rFonts w:ascii="Palatino Linotype" w:hAnsi="Palatino Linotype" w:cs="Calibri"/>
          <w:b/>
          <w:bCs/>
          <w:sz w:val="22"/>
        </w:rPr>
        <w:tab/>
      </w:r>
      <w:r w:rsidRPr="00B57A5B">
        <w:rPr>
          <w:rFonts w:ascii="Palatino Linotype" w:hAnsi="Palatino Linotype" w:cs="Calibri"/>
          <w:b/>
          <w:bCs/>
          <w:sz w:val="22"/>
        </w:rPr>
        <w:tab/>
      </w:r>
      <w:r w:rsidRPr="00B57A5B">
        <w:rPr>
          <w:rFonts w:ascii="Palatino Linotype" w:hAnsi="Palatino Linotype" w:cs="Calibri"/>
          <w:b/>
          <w:bCs/>
          <w:sz w:val="22"/>
        </w:rPr>
        <w:tab/>
      </w:r>
      <w:r w:rsidRPr="00B57A5B">
        <w:rPr>
          <w:rFonts w:ascii="Palatino Linotype" w:hAnsi="Palatino Linotype" w:cs="Calibri"/>
          <w:b/>
          <w:bCs/>
          <w:sz w:val="22"/>
        </w:rPr>
        <w:tab/>
        <w:t xml:space="preserve">  </w:t>
      </w:r>
    </w:p>
    <w:p w:rsidR="00B57A5B" w:rsidRPr="00B57A5B" w:rsidRDefault="00B57A5B" w:rsidP="00B57A5B">
      <w:pPr>
        <w:ind w:firstLine="4253"/>
        <w:jc w:val="both"/>
        <w:rPr>
          <w:rFonts w:ascii="Palatino Linotype" w:hAnsi="Palatino Linotype" w:cs="Calibri"/>
          <w:sz w:val="22"/>
        </w:rPr>
      </w:pPr>
      <w:r w:rsidRPr="00B57A5B">
        <w:rPr>
          <w:rFonts w:ascii="Palatino Linotype" w:hAnsi="Palatino Linotype" w:cs="Calibri"/>
          <w:b/>
          <w:bCs/>
          <w:sz w:val="22"/>
        </w:rPr>
        <w:t xml:space="preserve"> MARINO KREWER, </w:t>
      </w:r>
      <w:r w:rsidRPr="00B57A5B">
        <w:rPr>
          <w:rFonts w:ascii="Palatino Linotype" w:hAnsi="Palatino Linotype" w:cs="Calibri"/>
          <w:sz w:val="22"/>
        </w:rPr>
        <w:t>Prefeito Municipal de São Martinho, Estado do Rio Grande do Sul, no uso das atribuições legais, que lhes são conferidas pela Lei Orgânica do Município, e em conformi</w:t>
      </w:r>
      <w:r>
        <w:rPr>
          <w:rFonts w:ascii="Palatino Linotype" w:hAnsi="Palatino Linotype" w:cs="Calibri"/>
          <w:sz w:val="22"/>
        </w:rPr>
        <w:t>dade com a Lei Municipal n° 2921/2017</w:t>
      </w:r>
      <w:r w:rsidRPr="00B57A5B">
        <w:rPr>
          <w:rFonts w:ascii="Palatino Linotype" w:hAnsi="Palatino Linotype" w:cs="Calibri"/>
          <w:sz w:val="22"/>
        </w:rPr>
        <w:t xml:space="preserve">, de </w:t>
      </w:r>
      <w:r>
        <w:rPr>
          <w:rFonts w:ascii="Palatino Linotype" w:hAnsi="Palatino Linotype" w:cs="Calibri"/>
          <w:sz w:val="22"/>
        </w:rPr>
        <w:t>03 de outubro</w:t>
      </w:r>
      <w:r w:rsidRPr="00B57A5B">
        <w:rPr>
          <w:rFonts w:ascii="Palatino Linotype" w:hAnsi="Palatino Linotype" w:cs="Calibri"/>
          <w:sz w:val="22"/>
        </w:rPr>
        <w:t xml:space="preserve"> de 201</w:t>
      </w:r>
      <w:r>
        <w:rPr>
          <w:rFonts w:ascii="Palatino Linotype" w:hAnsi="Palatino Linotype" w:cs="Calibri"/>
          <w:sz w:val="22"/>
        </w:rPr>
        <w:t>7,</w:t>
      </w:r>
    </w:p>
    <w:p w:rsidR="00B57A5B" w:rsidRPr="00B57A5B" w:rsidRDefault="00B57A5B" w:rsidP="00B57A5B">
      <w:pPr>
        <w:rPr>
          <w:rFonts w:ascii="Palatino Linotype" w:hAnsi="Palatino Linotype" w:cs="Calibri"/>
          <w:b/>
          <w:bCs/>
          <w:sz w:val="22"/>
          <w:u w:val="single"/>
        </w:rPr>
      </w:pPr>
      <w:r w:rsidRPr="00B57A5B">
        <w:rPr>
          <w:rFonts w:ascii="Palatino Linotype" w:hAnsi="Palatino Linotype" w:cs="Calibri"/>
          <w:sz w:val="22"/>
        </w:rPr>
        <w:tab/>
      </w:r>
      <w:r w:rsidRPr="00B57A5B">
        <w:rPr>
          <w:rFonts w:ascii="Palatino Linotype" w:hAnsi="Palatino Linotype" w:cs="Calibri"/>
          <w:sz w:val="22"/>
        </w:rPr>
        <w:tab/>
      </w:r>
      <w:r w:rsidRPr="00B57A5B">
        <w:rPr>
          <w:rFonts w:ascii="Palatino Linotype" w:hAnsi="Palatino Linotype" w:cs="Calibri"/>
          <w:sz w:val="22"/>
        </w:rPr>
        <w:tab/>
      </w:r>
      <w:r w:rsidRPr="00B57A5B">
        <w:rPr>
          <w:rFonts w:ascii="Palatino Linotype" w:hAnsi="Palatino Linotype" w:cs="Calibri"/>
          <w:sz w:val="22"/>
        </w:rPr>
        <w:tab/>
      </w:r>
      <w:r w:rsidRPr="00B57A5B">
        <w:rPr>
          <w:rFonts w:ascii="Palatino Linotype" w:hAnsi="Palatino Linotype" w:cs="Calibri"/>
          <w:sz w:val="22"/>
        </w:rPr>
        <w:tab/>
      </w:r>
      <w:r w:rsidRPr="00B57A5B">
        <w:rPr>
          <w:rFonts w:ascii="Palatino Linotype" w:hAnsi="Palatino Linotype" w:cs="Calibri"/>
          <w:sz w:val="22"/>
        </w:rPr>
        <w:tab/>
      </w:r>
      <w:r w:rsidRPr="00B57A5B">
        <w:rPr>
          <w:rFonts w:ascii="Palatino Linotype" w:hAnsi="Palatino Linotype" w:cs="Calibri"/>
          <w:b/>
          <w:bCs/>
          <w:sz w:val="22"/>
          <w:u w:val="single"/>
        </w:rPr>
        <w:t>D E C R E T A</w:t>
      </w:r>
      <w:r>
        <w:rPr>
          <w:rFonts w:ascii="Palatino Linotype" w:hAnsi="Palatino Linotype" w:cs="Calibri"/>
          <w:b/>
          <w:bCs/>
          <w:sz w:val="22"/>
          <w:u w:val="single"/>
        </w:rPr>
        <w:t>:</w:t>
      </w:r>
    </w:p>
    <w:p w:rsidR="00B57A5B" w:rsidRPr="00B57A5B" w:rsidRDefault="00B57A5B" w:rsidP="00B57A5B">
      <w:pPr>
        <w:rPr>
          <w:rFonts w:ascii="Palatino Linotype" w:hAnsi="Palatino Linotype" w:cs="Calibri"/>
          <w:b/>
          <w:bCs/>
          <w:sz w:val="22"/>
        </w:rPr>
      </w:pPr>
    </w:p>
    <w:p w:rsidR="00B57A5B" w:rsidRPr="00B57A5B" w:rsidRDefault="00B57A5B" w:rsidP="00B57A5B">
      <w:pPr>
        <w:pStyle w:val="Recuodecorpodetexto"/>
        <w:ind w:left="0" w:firstLine="4253"/>
        <w:jc w:val="both"/>
        <w:rPr>
          <w:rFonts w:ascii="Palatino Linotype" w:hAnsi="Palatino Linotype" w:cs="Calibri"/>
          <w:b w:val="0"/>
          <w:sz w:val="22"/>
        </w:rPr>
      </w:pPr>
      <w:r w:rsidRPr="00B57A5B">
        <w:rPr>
          <w:rFonts w:ascii="Palatino Linotype" w:hAnsi="Palatino Linotype" w:cs="Calibri"/>
          <w:sz w:val="22"/>
        </w:rPr>
        <w:t xml:space="preserve">Artigo. 1º - </w:t>
      </w:r>
      <w:r w:rsidRPr="00B57A5B">
        <w:rPr>
          <w:rFonts w:ascii="Palatino Linotype" w:hAnsi="Palatino Linotype" w:cs="Calibri"/>
          <w:b w:val="0"/>
          <w:sz w:val="22"/>
        </w:rPr>
        <w:t xml:space="preserve">Fica </w:t>
      </w:r>
      <w:r w:rsidR="002E6D32">
        <w:rPr>
          <w:rFonts w:ascii="Palatino Linotype" w:hAnsi="Palatino Linotype" w:cs="Calibri"/>
          <w:b w:val="0"/>
          <w:sz w:val="22"/>
        </w:rPr>
        <w:t xml:space="preserve">autorizada </w:t>
      </w:r>
      <w:r w:rsidRPr="00B57A5B">
        <w:rPr>
          <w:rFonts w:ascii="Palatino Linotype" w:hAnsi="Palatino Linotype" w:cs="Calibri"/>
          <w:b w:val="0"/>
          <w:sz w:val="22"/>
        </w:rPr>
        <w:t>a adoção do Turno Especia</w:t>
      </w:r>
      <w:r w:rsidR="002E6D32">
        <w:rPr>
          <w:rFonts w:ascii="Palatino Linotype" w:hAnsi="Palatino Linotype" w:cs="Calibri"/>
          <w:b w:val="0"/>
          <w:sz w:val="22"/>
        </w:rPr>
        <w:t>l Continuo Único junto as Escolas da rede de ensino do Município</w:t>
      </w:r>
      <w:r w:rsidRPr="00B57A5B">
        <w:rPr>
          <w:rFonts w:ascii="Palatino Linotype" w:hAnsi="Palatino Linotype" w:cs="Calibri"/>
          <w:b w:val="0"/>
          <w:sz w:val="22"/>
        </w:rPr>
        <w:t xml:space="preserve">, no horário </w:t>
      </w:r>
      <w:r w:rsidR="002E6D32">
        <w:rPr>
          <w:rFonts w:ascii="Palatino Linotype" w:hAnsi="Palatino Linotype" w:cs="Calibri"/>
          <w:b w:val="0"/>
          <w:sz w:val="22"/>
        </w:rPr>
        <w:t>das 07:00 horas às 13:00 horas</w:t>
      </w:r>
      <w:r w:rsidRPr="00B57A5B">
        <w:rPr>
          <w:rFonts w:ascii="Palatino Linotype" w:hAnsi="Palatino Linotype" w:cs="Calibri"/>
          <w:b w:val="0"/>
          <w:sz w:val="22"/>
        </w:rPr>
        <w:t>, até</w:t>
      </w:r>
      <w:r w:rsidR="002E6D32">
        <w:rPr>
          <w:rFonts w:ascii="Palatino Linotype" w:hAnsi="Palatino Linotype" w:cs="Calibri"/>
          <w:b w:val="0"/>
          <w:sz w:val="22"/>
        </w:rPr>
        <w:t xml:space="preserve"> a data de 31 de janeiro de 2018</w:t>
      </w:r>
      <w:r w:rsidRPr="00B57A5B">
        <w:rPr>
          <w:rFonts w:ascii="Palatino Linotype" w:hAnsi="Palatino Linotype" w:cs="Calibri"/>
          <w:b w:val="0"/>
          <w:sz w:val="22"/>
        </w:rPr>
        <w:t>.</w:t>
      </w:r>
    </w:p>
    <w:p w:rsidR="00B57A5B" w:rsidRPr="00B57A5B" w:rsidRDefault="00B57A5B" w:rsidP="00B57A5B">
      <w:pPr>
        <w:pStyle w:val="Recuodecorpodetexto"/>
        <w:ind w:left="0" w:firstLine="1260"/>
        <w:rPr>
          <w:rFonts w:ascii="Palatino Linotype" w:hAnsi="Palatino Linotype" w:cs="Calibri"/>
          <w:b w:val="0"/>
          <w:sz w:val="22"/>
        </w:rPr>
      </w:pPr>
      <w:r w:rsidRPr="00B57A5B">
        <w:rPr>
          <w:rFonts w:ascii="Palatino Linotype" w:hAnsi="Palatino Linotype" w:cs="Calibri"/>
          <w:b w:val="0"/>
          <w:sz w:val="22"/>
        </w:rPr>
        <w:tab/>
      </w:r>
      <w:r w:rsidRPr="00B57A5B">
        <w:rPr>
          <w:rFonts w:ascii="Palatino Linotype" w:hAnsi="Palatino Linotype" w:cs="Calibri"/>
          <w:b w:val="0"/>
          <w:sz w:val="22"/>
        </w:rPr>
        <w:tab/>
      </w:r>
      <w:r w:rsidRPr="00B57A5B">
        <w:rPr>
          <w:rFonts w:ascii="Palatino Linotype" w:hAnsi="Palatino Linotype" w:cs="Calibri"/>
          <w:b w:val="0"/>
          <w:sz w:val="22"/>
        </w:rPr>
        <w:tab/>
      </w:r>
      <w:r w:rsidRPr="00B57A5B">
        <w:rPr>
          <w:rFonts w:ascii="Palatino Linotype" w:hAnsi="Palatino Linotype" w:cs="Calibri"/>
          <w:b w:val="0"/>
          <w:sz w:val="22"/>
        </w:rPr>
        <w:tab/>
      </w:r>
      <w:r w:rsidRPr="00B57A5B">
        <w:rPr>
          <w:rFonts w:ascii="Palatino Linotype" w:hAnsi="Palatino Linotype" w:cs="Calibri"/>
          <w:b w:val="0"/>
          <w:sz w:val="22"/>
        </w:rPr>
        <w:tab/>
      </w:r>
    </w:p>
    <w:p w:rsidR="00B57A5B" w:rsidRPr="00B57A5B" w:rsidRDefault="00B57A5B" w:rsidP="00B57A5B">
      <w:pPr>
        <w:pStyle w:val="Recuodecorpodetexto"/>
        <w:ind w:left="0" w:firstLine="4253"/>
        <w:jc w:val="both"/>
        <w:rPr>
          <w:rFonts w:ascii="Palatino Linotype" w:hAnsi="Palatino Linotype" w:cs="Calibri"/>
          <w:b w:val="0"/>
          <w:sz w:val="22"/>
        </w:rPr>
      </w:pPr>
      <w:r w:rsidRPr="00B57A5B">
        <w:rPr>
          <w:rFonts w:ascii="Palatino Linotype" w:hAnsi="Palatino Linotype" w:cs="Calibri"/>
          <w:sz w:val="22"/>
        </w:rPr>
        <w:t>PARÁGRAFO ÚNICO</w:t>
      </w:r>
      <w:r w:rsidRPr="00B57A5B">
        <w:rPr>
          <w:rFonts w:ascii="Palatino Linotype" w:hAnsi="Palatino Linotype" w:cs="Calibri"/>
          <w:b w:val="0"/>
          <w:sz w:val="22"/>
        </w:rPr>
        <w:t xml:space="preserve"> – O Turno Especial Continuo Único será cumprido </w:t>
      </w:r>
      <w:r w:rsidR="002E6D32">
        <w:rPr>
          <w:rFonts w:ascii="Palatino Linotype" w:hAnsi="Palatino Linotype" w:cs="Calibri"/>
          <w:b w:val="0"/>
          <w:sz w:val="22"/>
        </w:rPr>
        <w:t xml:space="preserve">também </w:t>
      </w:r>
      <w:r w:rsidRPr="00B57A5B">
        <w:rPr>
          <w:rFonts w:ascii="Palatino Linotype" w:hAnsi="Palatino Linotype" w:cs="Calibri"/>
          <w:b w:val="0"/>
          <w:sz w:val="22"/>
        </w:rPr>
        <w:t>junto as Escolas Municipais</w:t>
      </w:r>
      <w:r w:rsidR="002E6D32">
        <w:rPr>
          <w:rFonts w:ascii="Palatino Linotype" w:hAnsi="Palatino Linotype" w:cs="Calibri"/>
          <w:b w:val="0"/>
          <w:sz w:val="22"/>
        </w:rPr>
        <w:t>, sendo elas: Escola</w:t>
      </w:r>
      <w:r w:rsidR="008B34DD">
        <w:rPr>
          <w:rFonts w:ascii="Palatino Linotype" w:hAnsi="Palatino Linotype" w:cs="Calibri"/>
          <w:b w:val="0"/>
          <w:sz w:val="22"/>
        </w:rPr>
        <w:t xml:space="preserve"> Municipal de Ensino F</w:t>
      </w:r>
      <w:r w:rsidR="002E6D32">
        <w:rPr>
          <w:rFonts w:ascii="Palatino Linotype" w:hAnsi="Palatino Linotype" w:cs="Calibri"/>
          <w:b w:val="0"/>
          <w:sz w:val="22"/>
        </w:rPr>
        <w:t xml:space="preserve">undamental </w:t>
      </w:r>
      <w:r w:rsidR="008B34DD">
        <w:rPr>
          <w:rFonts w:ascii="Palatino Linotype" w:hAnsi="Palatino Linotype" w:cs="Calibri"/>
          <w:b w:val="0"/>
          <w:sz w:val="22"/>
        </w:rPr>
        <w:t>José Pedro Schimith, Escola Municipal de Ensino Fundamental Pe. Antônio Michels e Escola Municipal de Educação Infantil T</w:t>
      </w:r>
      <w:r w:rsidR="00CC19DC">
        <w:rPr>
          <w:rFonts w:ascii="Palatino Linotype" w:hAnsi="Palatino Linotype" w:cs="Calibri"/>
          <w:b w:val="0"/>
          <w:sz w:val="22"/>
        </w:rPr>
        <w:t xml:space="preserve">ia Mercedes, </w:t>
      </w:r>
      <w:r w:rsidR="002E6D32">
        <w:rPr>
          <w:rFonts w:ascii="Palatino Linotype" w:hAnsi="Palatino Linotype" w:cs="Calibri"/>
          <w:b w:val="0"/>
          <w:sz w:val="22"/>
        </w:rPr>
        <w:t>revogando disposições em contrário constantes no Decreto Municipal n° 107 de 09 de outubro de 2017, que regulamenta a  instituição de Turno Especial Contínuo Único</w:t>
      </w:r>
      <w:r w:rsidR="008B34DD">
        <w:rPr>
          <w:rFonts w:ascii="Palatino Linotype" w:hAnsi="Palatino Linotype" w:cs="Calibri"/>
          <w:b w:val="0"/>
          <w:sz w:val="22"/>
        </w:rPr>
        <w:t>.</w:t>
      </w:r>
    </w:p>
    <w:p w:rsidR="00B57A5B" w:rsidRPr="00B57A5B" w:rsidRDefault="00B57A5B" w:rsidP="00B57A5B">
      <w:pPr>
        <w:pStyle w:val="Recuodecorpodetexto"/>
        <w:ind w:left="0" w:firstLine="1260"/>
        <w:rPr>
          <w:rFonts w:ascii="Palatino Linotype" w:hAnsi="Palatino Linotype" w:cs="Calibri"/>
          <w:b w:val="0"/>
          <w:sz w:val="22"/>
        </w:rPr>
      </w:pPr>
    </w:p>
    <w:p w:rsidR="00B57A5B" w:rsidRPr="00B57A5B" w:rsidRDefault="00B57A5B" w:rsidP="00B57A5B">
      <w:pPr>
        <w:ind w:firstLine="4253"/>
        <w:jc w:val="both"/>
        <w:rPr>
          <w:rFonts w:ascii="Palatino Linotype" w:hAnsi="Palatino Linotype" w:cs="Calibri"/>
          <w:sz w:val="22"/>
        </w:rPr>
      </w:pPr>
      <w:r w:rsidRPr="00B57A5B">
        <w:rPr>
          <w:rFonts w:ascii="Palatino Linotype" w:hAnsi="Palatino Linotype" w:cs="Calibri"/>
          <w:b/>
          <w:sz w:val="22"/>
        </w:rPr>
        <w:t xml:space="preserve">Artigo .2º - </w:t>
      </w:r>
      <w:r w:rsidRPr="00B57A5B">
        <w:rPr>
          <w:rFonts w:ascii="Palatino Linotype" w:hAnsi="Palatino Linotype" w:cs="Calibri"/>
          <w:sz w:val="22"/>
        </w:rPr>
        <w:t>O presente Decreto entra em vigor na data de sua publicação.</w:t>
      </w:r>
    </w:p>
    <w:p w:rsidR="00B57A5B" w:rsidRPr="00B57A5B" w:rsidRDefault="00B57A5B" w:rsidP="00B57A5B">
      <w:pPr>
        <w:tabs>
          <w:tab w:val="left" w:pos="3927"/>
        </w:tabs>
        <w:ind w:firstLine="1260"/>
        <w:rPr>
          <w:rFonts w:ascii="Palatino Linotype" w:hAnsi="Palatino Linotype"/>
          <w:sz w:val="22"/>
          <w:szCs w:val="22"/>
        </w:rPr>
      </w:pPr>
      <w:r w:rsidRPr="00B57A5B">
        <w:rPr>
          <w:rFonts w:ascii="Palatino Linotype" w:hAnsi="Palatino Linotype"/>
          <w:sz w:val="22"/>
          <w:szCs w:val="22"/>
        </w:rPr>
        <w:tab/>
      </w:r>
    </w:p>
    <w:p w:rsidR="00B57A5B" w:rsidRPr="00B57A5B" w:rsidRDefault="00B57A5B" w:rsidP="00B57A5B">
      <w:pPr>
        <w:pBdr>
          <w:bottom w:val="thinThickSmallGap" w:sz="24" w:space="1" w:color="auto"/>
        </w:pBdr>
        <w:ind w:firstLine="4253"/>
        <w:jc w:val="both"/>
        <w:rPr>
          <w:rFonts w:ascii="Palatino Linotype" w:hAnsi="Palatino Linotype"/>
          <w:b/>
          <w:sz w:val="22"/>
          <w:szCs w:val="22"/>
        </w:rPr>
      </w:pPr>
      <w:r w:rsidRPr="00B57A5B">
        <w:rPr>
          <w:rFonts w:ascii="Palatino Linotype" w:hAnsi="Palatino Linotype"/>
          <w:b/>
          <w:sz w:val="22"/>
          <w:szCs w:val="22"/>
        </w:rPr>
        <w:t xml:space="preserve">GABINETE DO PREFEITO MUNICIPAL DE SÃO MARTINHO/RS, AOS </w:t>
      </w:r>
      <w:r w:rsidR="008B34DD">
        <w:rPr>
          <w:rFonts w:ascii="Palatino Linotype" w:hAnsi="Palatino Linotype"/>
          <w:b/>
          <w:sz w:val="22"/>
          <w:szCs w:val="22"/>
        </w:rPr>
        <w:t>04</w:t>
      </w:r>
      <w:r w:rsidRPr="00B57A5B">
        <w:rPr>
          <w:rFonts w:ascii="Palatino Linotype" w:hAnsi="Palatino Linotype"/>
          <w:b/>
          <w:sz w:val="22"/>
          <w:szCs w:val="22"/>
        </w:rPr>
        <w:t xml:space="preserve"> DIAS DO MÊS DE JANEIRO DE 201</w:t>
      </w:r>
      <w:r w:rsidR="005A7CDB">
        <w:rPr>
          <w:rFonts w:ascii="Palatino Linotype" w:hAnsi="Palatino Linotype"/>
          <w:b/>
          <w:sz w:val="22"/>
          <w:szCs w:val="22"/>
        </w:rPr>
        <w:t>8</w:t>
      </w:r>
      <w:r w:rsidRPr="00B57A5B">
        <w:rPr>
          <w:rFonts w:ascii="Palatino Linotype" w:hAnsi="Palatino Linotype"/>
          <w:b/>
          <w:sz w:val="22"/>
          <w:szCs w:val="22"/>
        </w:rPr>
        <w:t>.</w:t>
      </w:r>
    </w:p>
    <w:p w:rsidR="00B57A5B" w:rsidRPr="00B57A5B" w:rsidRDefault="00B57A5B" w:rsidP="00B57A5B">
      <w:pPr>
        <w:rPr>
          <w:rFonts w:ascii="Palatino Linotype" w:hAnsi="Palatino Linotype"/>
          <w:sz w:val="22"/>
          <w:szCs w:val="22"/>
        </w:rPr>
      </w:pPr>
      <w:r w:rsidRPr="00B57A5B">
        <w:rPr>
          <w:rFonts w:ascii="Palatino Linotype" w:hAnsi="Palatino Linotype"/>
          <w:sz w:val="22"/>
          <w:szCs w:val="22"/>
        </w:rPr>
        <w:t>Registre-se e Publique-se</w:t>
      </w:r>
      <w:r>
        <w:rPr>
          <w:rFonts w:ascii="Palatino Linotype" w:hAnsi="Palatino Linotype"/>
          <w:sz w:val="22"/>
          <w:szCs w:val="22"/>
        </w:rPr>
        <w:t>:</w:t>
      </w:r>
    </w:p>
    <w:p w:rsidR="00B57A5B" w:rsidRPr="00B57A5B" w:rsidRDefault="00B57A5B" w:rsidP="00B57A5B">
      <w:pPr>
        <w:pStyle w:val="Corpodetexto"/>
        <w:spacing w:after="0"/>
        <w:rPr>
          <w:rFonts w:ascii="Palatino Linotype" w:hAnsi="Palatino Linotype"/>
          <w:sz w:val="22"/>
          <w:szCs w:val="22"/>
        </w:rPr>
      </w:pPr>
    </w:p>
    <w:p w:rsidR="00B57A5B" w:rsidRPr="00B57A5B" w:rsidRDefault="00B57A5B" w:rsidP="00B57A5B">
      <w:pPr>
        <w:rPr>
          <w:rFonts w:ascii="Palatino Linotype" w:hAnsi="Palatino Linotype"/>
          <w:b/>
          <w:bCs/>
          <w:sz w:val="22"/>
          <w:szCs w:val="22"/>
        </w:rPr>
      </w:pPr>
    </w:p>
    <w:p w:rsidR="00B57A5B" w:rsidRPr="00B57A5B" w:rsidRDefault="00B57A5B" w:rsidP="00B57A5B">
      <w:pPr>
        <w:rPr>
          <w:rFonts w:ascii="Palatino Linotype" w:hAnsi="Palatino Linotype"/>
          <w:b/>
          <w:bCs/>
          <w:sz w:val="22"/>
          <w:szCs w:val="22"/>
        </w:rPr>
      </w:pPr>
    </w:p>
    <w:p w:rsidR="00B57A5B" w:rsidRPr="00B57A5B" w:rsidRDefault="00B57A5B" w:rsidP="00B57A5B">
      <w:pPr>
        <w:ind w:left="4253"/>
        <w:jc w:val="center"/>
        <w:rPr>
          <w:rFonts w:ascii="Palatino Linotype" w:hAnsi="Palatino Linotype"/>
          <w:sz w:val="22"/>
          <w:szCs w:val="22"/>
        </w:rPr>
      </w:pPr>
      <w:r w:rsidRPr="00B57A5B">
        <w:rPr>
          <w:rFonts w:ascii="Palatino Linotype" w:hAnsi="Palatino Linotype"/>
          <w:b/>
          <w:bCs/>
          <w:sz w:val="22"/>
          <w:szCs w:val="22"/>
        </w:rPr>
        <w:t>MARINO KREWER</w:t>
      </w:r>
    </w:p>
    <w:p w:rsidR="00B57A5B" w:rsidRPr="00B57A5B" w:rsidRDefault="00B57A5B" w:rsidP="00B57A5B">
      <w:pPr>
        <w:ind w:left="4253"/>
        <w:jc w:val="center"/>
        <w:rPr>
          <w:rFonts w:ascii="Palatino Linotype" w:hAnsi="Palatino Linotype"/>
          <w:sz w:val="22"/>
          <w:szCs w:val="22"/>
        </w:rPr>
      </w:pPr>
      <w:r w:rsidRPr="00B57A5B">
        <w:rPr>
          <w:rFonts w:ascii="Palatino Linotype" w:hAnsi="Palatino Linotype"/>
          <w:sz w:val="22"/>
          <w:szCs w:val="22"/>
        </w:rPr>
        <w:t>Prefeito Municipal</w:t>
      </w:r>
    </w:p>
    <w:p w:rsidR="00B57A5B" w:rsidRPr="00B57A5B" w:rsidRDefault="00B57A5B" w:rsidP="00B57A5B">
      <w:pPr>
        <w:rPr>
          <w:rFonts w:ascii="Palatino Linotype" w:hAnsi="Palatino Linotype"/>
          <w:sz w:val="22"/>
          <w:szCs w:val="22"/>
        </w:rPr>
      </w:pPr>
    </w:p>
    <w:p w:rsidR="00B57A5B" w:rsidRPr="00B57A5B" w:rsidRDefault="008B34DD" w:rsidP="00B57A5B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BRUNA KATIANE BOENO</w:t>
      </w:r>
    </w:p>
    <w:p w:rsidR="00CF07F5" w:rsidRPr="00B57A5B" w:rsidRDefault="008B34DD">
      <w:pPr>
        <w:rPr>
          <w:rFonts w:ascii="Palatino Linotype" w:hAnsi="Palatino Linotype"/>
        </w:rPr>
      </w:pPr>
      <w:r>
        <w:rPr>
          <w:rFonts w:ascii="Palatino Linotype" w:hAnsi="Palatino Linotype"/>
          <w:sz w:val="22"/>
          <w:szCs w:val="22"/>
        </w:rPr>
        <w:t>Secretária</w:t>
      </w:r>
      <w:r w:rsidR="00B57A5B" w:rsidRPr="00B57A5B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Interina </w:t>
      </w:r>
      <w:r w:rsidR="00B57A5B" w:rsidRPr="00B57A5B">
        <w:rPr>
          <w:rFonts w:ascii="Palatino Linotype" w:hAnsi="Palatino Linotype"/>
          <w:sz w:val="22"/>
          <w:szCs w:val="22"/>
        </w:rPr>
        <w:t>de Administração</w:t>
      </w:r>
    </w:p>
    <w:sectPr w:rsidR="00CF07F5" w:rsidRPr="00B57A5B" w:rsidSect="00B66F7D">
      <w:pgSz w:w="11907" w:h="16840" w:code="9"/>
      <w:pgMar w:top="2268" w:right="113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68"/>
    <w:rsid w:val="002E6D32"/>
    <w:rsid w:val="005A7CDB"/>
    <w:rsid w:val="008B34DD"/>
    <w:rsid w:val="00B57A5B"/>
    <w:rsid w:val="00BD0268"/>
    <w:rsid w:val="00CC19DC"/>
    <w:rsid w:val="00C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2C61"/>
  <w15:chartTrackingRefBased/>
  <w15:docId w15:val="{5502E460-7A29-4D94-8E88-109B223C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57A5B"/>
    <w:pPr>
      <w:ind w:left="709" w:firstLine="708"/>
    </w:pPr>
    <w:rPr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57A5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57A5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57A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C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CD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2018-01-04T11:45:00Z</cp:lastPrinted>
  <dcterms:created xsi:type="dcterms:W3CDTF">2018-01-04T11:10:00Z</dcterms:created>
  <dcterms:modified xsi:type="dcterms:W3CDTF">2018-01-04T11:55:00Z</dcterms:modified>
</cp:coreProperties>
</file>